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AC1" w:rsidRPr="00525739" w:rsidRDefault="00FE4AC1" w:rsidP="00FE4AC1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окружающему миру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, </w:t>
      </w:r>
      <w:r w:rsidR="00A25030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- 4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FE4AC1" w:rsidRDefault="00FE4AC1" w:rsidP="00FE4AC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52E">
        <w:rPr>
          <w:rFonts w:ascii="Times New Roman" w:hAnsi="Times New Roman" w:cs="Times New Roman"/>
          <w:sz w:val="24"/>
          <w:szCs w:val="24"/>
        </w:rPr>
        <w:t>Рабоч</w:t>
      </w:r>
      <w:r>
        <w:rPr>
          <w:rFonts w:ascii="Times New Roman" w:hAnsi="Times New Roman" w:cs="Times New Roman"/>
          <w:sz w:val="24"/>
          <w:szCs w:val="24"/>
        </w:rPr>
        <w:t xml:space="preserve">ие </w:t>
      </w:r>
      <w:r w:rsidRPr="001B452E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 составлены</w:t>
      </w:r>
      <w:r w:rsidRPr="001B452E">
        <w:rPr>
          <w:rFonts w:ascii="Times New Roman" w:hAnsi="Times New Roman" w:cs="Times New Roman"/>
          <w:sz w:val="24"/>
          <w:szCs w:val="24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</w:t>
      </w:r>
      <w:proofErr w:type="gramStart"/>
      <w:r w:rsidRPr="001B452E">
        <w:rPr>
          <w:rFonts w:ascii="Times New Roman" w:hAnsi="Times New Roman" w:cs="Times New Roman"/>
          <w:sz w:val="24"/>
          <w:szCs w:val="24"/>
        </w:rPr>
        <w:t>,</w:t>
      </w:r>
      <w:r w:rsidRPr="001B452E">
        <w:rPr>
          <w:rFonts w:ascii="Times New Roman" w:hAnsi="Times New Roman"/>
        </w:rPr>
        <w:t xml:space="preserve">.  </w:t>
      </w:r>
      <w:proofErr w:type="gramEnd"/>
      <w:r>
        <w:rPr>
          <w:rFonts w:ascii="Times New Roman" w:hAnsi="Times New Roman"/>
        </w:rPr>
        <w:t>п</w:t>
      </w:r>
      <w:r w:rsidRPr="001B452E">
        <w:rPr>
          <w:rFonts w:ascii="Times New Roman" w:hAnsi="Times New Roman"/>
        </w:rPr>
        <w:t>рограмм</w:t>
      </w:r>
      <w:r>
        <w:rPr>
          <w:rFonts w:ascii="Times New Roman" w:hAnsi="Times New Roman"/>
        </w:rPr>
        <w:t>ы</w:t>
      </w:r>
      <w:r w:rsidRPr="001B452E">
        <w:rPr>
          <w:rFonts w:ascii="Times New Roman" w:hAnsi="Times New Roman"/>
        </w:rPr>
        <w:t xml:space="preserve"> к курсу «</w:t>
      </w:r>
      <w:r>
        <w:rPr>
          <w:rFonts w:ascii="Times New Roman" w:hAnsi="Times New Roman"/>
        </w:rPr>
        <w:t>Окружающий мир</w:t>
      </w:r>
      <w:r w:rsidRPr="001B452E">
        <w:rPr>
          <w:rFonts w:ascii="Times New Roman" w:hAnsi="Times New Roman"/>
        </w:rPr>
        <w:t xml:space="preserve">» для 1-4 классов общеобразовательных учреждений </w:t>
      </w:r>
      <w:r>
        <w:rPr>
          <w:rFonts w:ascii="Times New Roman" w:hAnsi="Times New Roman"/>
        </w:rPr>
        <w:t xml:space="preserve">О.Т. </w:t>
      </w:r>
      <w:proofErr w:type="spellStart"/>
      <w:r>
        <w:rPr>
          <w:rFonts w:ascii="Times New Roman" w:hAnsi="Times New Roman"/>
        </w:rPr>
        <w:t>Поглазова</w:t>
      </w:r>
      <w:proofErr w:type="spellEnd"/>
      <w:r>
        <w:rPr>
          <w:rFonts w:ascii="Times New Roman" w:hAnsi="Times New Roman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школы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4AC1" w:rsidRPr="00FE4AC1" w:rsidRDefault="00FE4AC1" w:rsidP="00FE4A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программы— </w:t>
      </w:r>
      <w:proofErr w:type="gramStart"/>
      <w:r w:rsidRPr="00FE4AC1">
        <w:rPr>
          <w:rFonts w:ascii="Times New Roman" w:eastAsia="Times New Roman" w:hAnsi="Times New Roman" w:cs="Times New Roman"/>
          <w:sz w:val="24"/>
          <w:szCs w:val="24"/>
          <w:lang w:eastAsia="ru-RU"/>
        </w:rPr>
        <w:t>фо</w:t>
      </w:r>
      <w:proofErr w:type="gramEnd"/>
      <w:r w:rsidRPr="00FE4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рмирование у младших школьников целостной картины природного и социокультурного мира, экологической и культурологической грамотности, нравственно-этических и безопасных норм взаимодействия с природой и людьми; воспитание гармонично развитой, духовно-нравственной личности, любящей своё Отечество, осознающей свою принадлежность к нему, уважающей образ жизни, нравы и традиции народов, его населяющих; личности, стремящейся активно участвовать в природоохранной, </w:t>
      </w:r>
      <w:proofErr w:type="spellStart"/>
      <w:r w:rsidRPr="00FE4AC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FE4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творческой деятельности.</w:t>
      </w:r>
    </w:p>
    <w:p w:rsidR="00FE4AC1" w:rsidRDefault="00FE4AC1" w:rsidP="00FE4AC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  <w:gridCol w:w="107"/>
      </w:tblGrid>
      <w:tr w:rsidR="00FE4AC1" w:rsidRPr="00FE4AC1" w:rsidTr="00FE4AC1">
        <w:trPr>
          <w:gridAfter w:val="1"/>
          <w:wAfter w:w="107" w:type="dxa"/>
        </w:trPr>
        <w:tc>
          <w:tcPr>
            <w:tcW w:w="9464" w:type="dxa"/>
            <w:hideMark/>
          </w:tcPr>
          <w:p w:rsid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 выпускника будут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сформированы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положительное отношение к процессу обучения, к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приобрете-нию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и умений, стремление преодолевать возникающие затруднения; готовность оценивать свой учебный труд, принимать оценки одноклассников, учителя, родителей; осознание себя как индивидуальности 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одновре-менно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      </w:r>
            <w:proofErr w:type="gramEnd"/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понимание ценности семьи в жизни человека и важности заботливого отношения друг к другу её членов; осознание себя как гражданина своего Отечества, обретение чувства любви к родной стране, к её природе, культуре, формирование интереса к её истории, уважительное отношение к другим странам, народам, их традициям; умение выделять нравственный аспект поведения, соотносить поступки и события с принятыми в обществе морально-этическими принципами;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безопасного, экологически грамотного, нравственного поведения в природе, в быту, в обществе; осознание ценности природы не только как источника удовлетворения потребностей человека, но и её значения для здоровья человека, развития эстетического восприятия мира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 творческих способностей; понимание важности здорового образа жизни.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 выпускника могут быть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сформированы</w:t>
            </w:r>
            <w:proofErr w:type="gramEnd"/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стремление к саморазвитию, желание открывать новое знание, новые способы действия, готов-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преодолевать учебные затруднения и адекватно оцени-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 успехи и неудачи, уме-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сотрудничать; зарождение элементов гражданского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самосо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-знания (российской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идентичнос-ти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), гордости за свою Родину, российский народ, интерес к образу жизни народов,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населя-ющих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родной край, уважения к прошлому своих предков,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жела-ния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продолжить их добрые дела;</w:t>
            </w:r>
            <w:proofErr w:type="gramEnd"/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стремление к соблюдению мора-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льно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-этических норм общения с людьми другой национальности, с людьми, имеющими нарушения здоровья; эстетическое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воспри-ятие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природы и объектов культу-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стремление к красоте,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жела-ние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участвовать в её сохранении; осознание личной ответствен-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своё здоровье 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здоро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вье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окружающих.</w:t>
            </w:r>
          </w:p>
        </w:tc>
      </w:tr>
      <w:tr w:rsidR="00FE4AC1" w:rsidRPr="00FE4AC1" w:rsidTr="00FE4AC1">
        <w:tc>
          <w:tcPr>
            <w:tcW w:w="9571" w:type="dxa"/>
            <w:gridSpan w:val="2"/>
            <w:hideMark/>
          </w:tcPr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FE4AC1" w:rsidRPr="00FE4AC1" w:rsidTr="00FE4AC1">
        <w:tc>
          <w:tcPr>
            <w:tcW w:w="9571" w:type="dxa"/>
            <w:gridSpan w:val="2"/>
          </w:tcPr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научится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организовывать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свою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готовить рабочее место для выполнения разных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видов работ (наблюдений,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экспери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-мента, практической работы с гербарием, коллекцией, с контурными картами и др.);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принимать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(ставить) учебно - познавательную задачу и сохранять её до конца учебных действий;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планировать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сотрудничестве с учителем, с одноклассниками или самостоятельно) свои действия в соответствии с решаемыми учебно - познавательными, учеб-но-практическими,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экспери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-ментальными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задачами;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действовать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состав-ленному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плану, а также по инструкциям учителя или данным в учебнике, в рабочей тетради;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контролировать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выполнение действий, вносить необходимые коррективы (свои и учителя);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оценивать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результаты решения поставленных задач, находить ошибки и способы их устранения. 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получит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возмо-жность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научиться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оценивать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своё знание и незнание, умение и неумение, продвижение в овладении тем или иным знанием и умением по изучаемой теме;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ставить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учебно-познавательные задачи перед чтением учебного текста и выполнением разных заданий (перед выполнением наблюдения и опыта,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практи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-ческой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с гербарием, коллекцией, географической и исторической картой и др.);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проявлять инициативу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поста-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новке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новых задач, предлагать собственные способы решения;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адекватно оценивать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результаты учебной деятельности,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осозна-вать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причины неуспеха и обдумывать план восполнения пробелов в знаниях и умениях.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4AC1" w:rsidRPr="00FE4AC1" w:rsidTr="00FE4AC1">
        <w:tc>
          <w:tcPr>
            <w:tcW w:w="9571" w:type="dxa"/>
            <w:gridSpan w:val="2"/>
            <w:hideMark/>
          </w:tcPr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</w:tc>
      </w:tr>
      <w:tr w:rsidR="00FE4AC1" w:rsidRPr="00FE4AC1" w:rsidTr="00FE4AC1">
        <w:tc>
          <w:tcPr>
            <w:tcW w:w="9571" w:type="dxa"/>
            <w:gridSpan w:val="2"/>
            <w:hideMark/>
          </w:tcPr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научится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осознавать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учебно-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познаватель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учебно-практическую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экс-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периментальную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задачи;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информа-ции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необходимой для решения учебных задач, из материалов учебника (текстов 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иллю-страций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), рабочей тетради,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собст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-венных наблюдений объектов природы и культуры, личного опыта общения с людьми;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предста-вленную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вербальной форме, изобразительной, схематической, модельной и др., определять основную и второстепенную информацию;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решения задач (под руководством учителя) логические действия анализа, сравнения, обобщения,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класси-фикации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установления причин-но-следственных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связей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-роения рассуждений и выводов;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подводить под понятие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сотрудничестве с учителем, одноклассниками) на основе выделения существенных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приз-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наков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природных и социальных объектов;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наблюдать и сопоставлять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выявлять взаимосвязи и зависимости, отражать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получен-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наблюдении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инфор-мацию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рисунка, схемы, таблицы;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готовые модели для изучения строения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природ-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 и объяснения при-родных явлений;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кодирование и декодирование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информациив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знаково-символической форме.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получит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возможность научиться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осмысливать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цель чтения, выбор вида чтения в зависимости от цели;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сопоставлять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из разных источников,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осущест-влять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выбор дополнительных источников информации для решения исследовательских за-дач, включая Интернет;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обобщать и систематизировать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информацию, переводить её из одной формы в другую (принятую в словесной форме переводить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изобразительную, схематическую, табличную);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дополнять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готовые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объекты (тексты, таблицы, схемы, диаграммы), создавать собственные;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осуществлять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исследователь-скую деятельность, участвовать в проектах, выполняемых в рамках урока или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внеурочных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занятиях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E4AC1" w:rsidRPr="00FE4AC1" w:rsidTr="00FE4AC1">
        <w:tc>
          <w:tcPr>
            <w:tcW w:w="9571" w:type="dxa"/>
            <w:gridSpan w:val="2"/>
            <w:hideMark/>
          </w:tcPr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 УУД</w:t>
            </w:r>
          </w:p>
        </w:tc>
      </w:tr>
      <w:tr w:rsidR="00FE4AC1" w:rsidRPr="00FE4AC1" w:rsidTr="00FE4AC1">
        <w:trPr>
          <w:gridAfter w:val="1"/>
          <w:wAfter w:w="107" w:type="dxa"/>
          <w:trHeight w:val="468"/>
        </w:trPr>
        <w:tc>
          <w:tcPr>
            <w:tcW w:w="9464" w:type="dxa"/>
            <w:hideMark/>
          </w:tcPr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</w:t>
            </w:r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научится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 и произвольно </w:t>
            </w: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строить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речевое высказывание в устной и письменной форме;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аргументированно отвечать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 (приветствие, прощание, игра, диалог);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вступать в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учебное</w:t>
            </w:r>
            <w:proofErr w:type="gramEnd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сотру-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дничество</w:t>
            </w:r>
            <w:proofErr w:type="spellEnd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 учителем и одно-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классниками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осуществлять совместную деятельность в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ма-лых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больших группах, осваивая различные способы взаимной помощи партнёрам по общению;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допускать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сущест-вования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людей различных то-чек зрения, проявлять терпимость по отношению к высказываниям других, проявлять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доброже-лательное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 к партнёрам.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Выпускник получит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возмож-ность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научиться</w:t>
            </w:r>
            <w:r w:rsidRPr="00FE4AC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оперировать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речи предметным языком – правильно (адекватно) использовать естественно-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науч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исторические,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общество-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ведческие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понятия, полно и точно излагать свои мысли, строить монологическую речь, вести диалог;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сотрудничая </w:t>
            </w:r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(учитель, родитель) и сверстниками, общие дела, распределять функции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участ-ников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определять способы их взаимодействия;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проявлять инициативу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поиске и сборе информации для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-нения</w:t>
            </w:r>
            <w:proofErr w:type="gram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коллективной работы, желая помочь взрослым и сверстникам;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уважать позицию партнёра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предотвращать конфликтные ситуации при сотрудничестве, стараясь найти варианты их разрешения ради общего дела;</w:t>
            </w:r>
          </w:p>
          <w:p w:rsidR="00FE4AC1" w:rsidRPr="00FE4AC1" w:rsidRDefault="00FE4AC1" w:rsidP="00FE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участвовать в проектной </w:t>
            </w:r>
            <w:proofErr w:type="spellStart"/>
            <w:proofErr w:type="gramStart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дея-тельности</w:t>
            </w:r>
            <w:proofErr w:type="spellEnd"/>
            <w:proofErr w:type="gramEnd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создавать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творчес</w:t>
            </w:r>
            <w:proofErr w:type="spellEnd"/>
            <w:r w:rsidRPr="00FE4AC1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-кие работы </w:t>
            </w:r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заданную тему (рисунки, аппликации, модели, небольшие сообщения, </w:t>
            </w:r>
            <w:proofErr w:type="spellStart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презен-тации</w:t>
            </w:r>
            <w:proofErr w:type="spellEnd"/>
            <w:r w:rsidRPr="00FE4AC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</w:tbl>
    <w:p w:rsidR="00FE4AC1" w:rsidRPr="00FE4AC1" w:rsidRDefault="00FE4AC1" w:rsidP="00FE4AC1">
      <w:pPr>
        <w:tabs>
          <w:tab w:val="left" w:pos="1560"/>
        </w:tabs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4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</w:p>
    <w:p w:rsidR="00FE4AC1" w:rsidRPr="00FE4AC1" w:rsidRDefault="00FE4AC1" w:rsidP="00FE4AC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FE4AC1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аздел «Человек и природа»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Выпускник начальной школы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научится</w:t>
      </w: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-различать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 основе наблюдений, с помощью иллюстраций,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учеб-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текста объекты природы и изделия человека, явления живой и неживой природы, формы суши и виды водоёмов, космические тела (звезда, планета, спутник, созвездие на примере Солнца, Земли, Луны, Большой Медведицы);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-приводить примеры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представителей разных групп растений (дико-растущих и культурных, хвойных и лиственных деревьев,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кустарни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-ков и трав), грибов (съедобных, ядовитых, пластинчатых,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трубча-тых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), животных (зверей, птиц, насекомых, рыб, земноводных, пресмыкающихся);</w:t>
      </w:r>
      <w:proofErr w:type="gramEnd"/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-описывать, характеризовать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изученные природные объекты и явления, называя их существенные признаки, описывая особенности внешнего вида (на примере своей местности);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-сравнивать и классифицировать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объекты окружающего мира,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вы-являть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их сходства и различия, выделять существенные и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несущест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-венные признаки, распределять растения, животных, формы суши, водоёмы на группы по выделенным основаниям;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-различать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части тела зверей, птиц, насекомых, рыб, цветкового растения, части холма, реки;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-различать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части тела человека, называть внутренние органы и органы чувств, основные системы органов, объяснять их значение и меры по сохранению их здоровья;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-различать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физической карте с помощью окраски и условных знаков формы суши (горы, равнины), виды водоёмо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реки, озёра, моря), залежи разных полезных ископаемых;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-характеризовать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признаки времён года, сезонные изменения в живой и неживой природе; условия, необходимые для жизни </w:t>
      </w:r>
      <w:proofErr w:type="spellStart"/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расте-ний</w:t>
      </w:r>
      <w:proofErr w:type="spellEnd"/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 животных, способы их питания и размножения;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-определять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 помощью наблюдений и опытов свойства воздуха, воды, полезных ископаемых, почвы;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-использовать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условные знаки для обозначения природных объектов и явлений, полезных ископаемых, для характеристики погодных условий (температуры воздуха, степени облачности, силы и направления ветра);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-находить и показывать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карте и глобусе материки и океаны Земли; горы и равнины, крупные реки и озёра России;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-объяснять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связь движения Земли вокруг своей оси со сменой дня и ночи, обращения Земли вокруг Солнца со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сменойвремён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-объяснять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роль растений, животных в природе и в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жизничеловека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-выявлять связи живых организмов в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природных зонах и сообществах;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-находить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факты экологического неблагополучия в окружающей среде, оценивать положительное и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отрицательноевлияние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человеческой деятельности на природу,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участвоватьв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природоохранной деятельности (всё на примере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своейместности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-вести наблюдения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объектами живой и неживой природы, сезонными изменениями в природе, погодой, за последовательностью развития из семени цветкового растения;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-выполнять простые опыты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изучению свойств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воздуха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,в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оды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снега и льда, полезных ископаемых, соблюдая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техникубезопасности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пользуясь простейшим оборудованием, делать выводы по результатам исследования и фиксировать их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предложенной форме;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-использовать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готовые модели (глобусы, карты, рисунки-схемы, муляжи, рельефные макеты холма, оврага и др.) для изучения строения изучаемых объектов, объяснения природных явлений, нахождения географических объектов и др.;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-исследовать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связи растений и животных с неживой природой (на основе наблюдений);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-измерять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температуру (воздуха, воды, своего тела), пульс, рост человека;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-выращивать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растения одним из способов (из семян, стеблевого черенка, листа).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Выпускник получит </w:t>
      </w:r>
      <w:r w:rsidRPr="00FE4AC1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возможность научиться</w:t>
      </w: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рассказывать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 форме и движении Земли, об изображении её на карте, о климатических условиях, растительном и животном мире природных зон, о труде и быте людей в природных зонах;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-вести фенологические наблюдения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предсказывать погоду по местным признакам;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-объяснять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отличия человека от животных; круговорот веществ и воды в природе; причины разных климатических условий на Земле, приспособляемость растений и животных к разным природным условиям;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-готовить сообщения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 небесных телах, о Солнечной системе, о необычных явлениях природы; о способах сохранения чистоты водоёмов, суши, защиты растений и животных и др.;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-пользоваться масштабом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 чтении карт;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-обобщать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систематизировать полученные знания (информацию из разных источников об изучаемых объектах и природных процессах, результаты наблюдений за объектами природы, результаты эксперимента);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-ставить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познавательную задачу перед проведением наблюдения и опыта, подбирать необходимое оборудование и измерительные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при-боры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планировать ход работы, проводить нужные измерения, фиксировать результаты в предложенной форме (страницы дневника фенологических наблюдений, таблица, схема, рисунок, словесный вывод);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-моделировать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природные объекты и явления (дерево, цветковое растение, гриб, гору, реку, круговорот воды в природе и др.);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-участвовать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проектной деятельности (предложенной автором учебника и самим учеником), проводя исследования с </w:t>
      </w:r>
      <w:proofErr w:type="spellStart"/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использова-нием</w:t>
      </w:r>
      <w:proofErr w:type="spellEnd"/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дополнительной литературы,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включая Интернет, собственные наблюдения; презентовать результаты своей работы.</w:t>
      </w:r>
    </w:p>
    <w:p w:rsidR="00FE4AC1" w:rsidRPr="00FE4AC1" w:rsidRDefault="00FE4AC1" w:rsidP="00FE4AC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FE4AC1" w:rsidRPr="00FE4AC1" w:rsidRDefault="00FE4AC1" w:rsidP="00FE4AC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E4AC1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«Человек и общество»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Выпускник </w:t>
      </w:r>
      <w:r w:rsidRPr="00FE4AC1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научится</w:t>
      </w: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-воспринимать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окружающий мир целостно – в единстве природы, человека и общества; в единстве народов, культур, религий;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-ориентироваться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социальных ролях и межличностных отношениях с одноклассниками, друзьями, взрослыми;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-рассказывать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 своей семье, о домашнем хозяйстве, о профессиях членов семьи, о внимательном и заботливом отношении друг к другу, о традициях и реликвиях семьи на основе информации, собранной из собственных наблюдений, по рассказам старших членов семьи, из фотографических альбомов и др.;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-использовать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элементарные обществоведческие и исторические понятия для решения учебно-познавательных задач;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-узнавать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государственную символику РФ, отличать флаги герб России от флагов и гербов других стран мира;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-находить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 карте Российскую Федерацию, её столицу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–г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ород Москву, свой регион и его административный центр;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-показывать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отдельных исторических картах места изученных исторических событий;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-понимать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что такое Родина, родной край, малая родина;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-анализировать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иллюстрации, сопоставлять их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словесным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описа-нием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 тексте, реконструировать исторические события по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отража-ющим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их репродукциям картин; 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описыват</w:t>
      </w:r>
      <w:proofErr w:type="gramStart"/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пересказывать) изученные события из истории России;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-готовить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небольшие сообщения о достопримечательностях Москвы и Санкт-Петербурга, демонстрируя фотографии (репродукции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кар-тин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открытки) государственных зданий, исторических памятников, театров и других объектов культуры;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-рассказывать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 исторических деятелях; приводить примеры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от-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крытий</w:t>
      </w:r>
      <w:proofErr w:type="spellEnd"/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фактов и событий культуры, истории общества, оценивая их значимость в жизни людей и государства;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>-объяснять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что такое Конституция, приводить примеры прав и обязанностей граждан России, называть права детей;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-различать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прошлое и настоящее; соотносить исторические события с датами, конкретную дату – с веком; определять последовательность важнейших событий в истории России;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-рассказывать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результатам экскурсий о достопримечательностях, памятных местах, исторических памятниках, известных людях родного города (села, районного центра).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Выпускник получит </w:t>
      </w:r>
      <w:r w:rsidRPr="00FE4AC1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возможность научиться</w:t>
      </w: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-оценивать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характер взаимоотношений людей в различных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соци-альных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группах (семья, общество сверстников и т. д.)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;ф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изическую и духовную красоту человека, его поступков, трудолюбие и мастерство;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-соблюдать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морально-этические нормы поведения в семье, школе, учреждениях культуры и других общественных местах; 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заботливо относиться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 младшим, уважать старших, быть внимательным к людям с нарушением здоровья;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-различать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нравственные и безнравственные поступки, давать адекватную оценку своим поступкам;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-составлять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родословную своей семьи;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-объяснять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символический смысл цветных полос российского флага, изображений на гербе России, Москвы, своего региона;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-рассказывать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рисункам, схематическому плану обустройстве старинной избы, старинного города, о предметах быта, одежды, о военных действиях известных полководце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по материалам учебника и экскурсиям в краеведческий, исторический музеи,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на местном материале);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-рассуждать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 прошлом, настоящем и будущем Родины и родного края; отражать важнейшие события в истории Отечества на «ленте времени»;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-находить и показывать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 глобусе, карте полушарий, политической карте мира изученные страны мира, пути великих путешественников – открывателей новых земель; рассказывать о </w:t>
      </w:r>
      <w:proofErr w:type="spellStart"/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достопримечательнос-тях</w:t>
      </w:r>
      <w:proofErr w:type="spellEnd"/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изученных стран, особенностях народов, проживающих в них;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-находить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дополнительную информацию об исторических деятелях, князьях, царях, императорах, полководцах, учёных, изобретателях и других выдающихся деятелях России; оценивать их вклад в </w:t>
      </w:r>
      <w:proofErr w:type="spellStart"/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сохра-нение</w:t>
      </w:r>
      <w:proofErr w:type="spellEnd"/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независимости нашего государства, в развитие культуры и благосостояния народов, населяющих её;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-использовать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дополнительную литературу (словари, энциклопедии, детскую художественную литературу) с целью поиска ответов на вопросы, извлечения познавательной информации об образе жизни, обычаях и верованиях наших предков, о религиозных и светских праздниках народов, населяющих родной край, для создания </w:t>
      </w:r>
      <w:proofErr w:type="spellStart"/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собст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-венных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устных и письменных сообщений;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-изображать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предметы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осевой, центральной, переносной  </w:t>
      </w:r>
      <w:proofErr w:type="spell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симме-трией</w:t>
      </w:r>
      <w:proofErr w:type="spell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-моделировать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(по желанию) из бумаги, пластилина, глины и других материалов старинные городища, старинную одежду, предметы быта, военные доспехи дружинников и др.</w:t>
      </w:r>
    </w:p>
    <w:p w:rsidR="00FE4AC1" w:rsidRPr="00FE4AC1" w:rsidRDefault="00FE4AC1" w:rsidP="00FE4AC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E4AC1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«Правила безопасной жизни»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Выпускник </w:t>
      </w:r>
      <w:r w:rsidRPr="00FE4AC1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научится</w:t>
      </w: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-осознавать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ценность здоровья и здорового образа жизни;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</w:t>
      </w: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оценивать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опасность некоторых природных явлений, общения с незнакомыми людьми;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-соблюдать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правила личной гигиены, безопасные нормы поведения в школе и других общественных местах;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-соблюдать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нормы безопасного и культурного поведения в </w:t>
      </w:r>
      <w:proofErr w:type="gramStart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транс-порте</w:t>
      </w:r>
      <w:proofErr w:type="gramEnd"/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 на улицах города;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-объяснять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безопасные правила обращения с электричеством, газом, водой;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-составлять и выполнять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режим дня.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Выпускник получит </w:t>
      </w:r>
      <w:r w:rsidRPr="00FE4AC1">
        <w:rPr>
          <w:rFonts w:ascii="Times New Roman" w:eastAsia="Courier New" w:hAnsi="Times New Roman" w:cs="Times New Roman"/>
          <w:b/>
          <w:i/>
          <w:iCs/>
          <w:color w:val="000000"/>
          <w:sz w:val="24"/>
          <w:szCs w:val="24"/>
          <w:lang w:eastAsia="ru-RU"/>
        </w:rPr>
        <w:t>возможность научиться</w:t>
      </w:r>
      <w:r w:rsidRPr="00FE4AC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-сохранять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здоровье своего организма, его внутренних органов и органов чувств;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-следовать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правилам здорового образа жизни;</w:t>
      </w:r>
    </w:p>
    <w:p w:rsidR="00FE4AC1" w:rsidRPr="00FE4AC1" w:rsidRDefault="00FE4AC1" w:rsidP="00FE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-соблюдать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правила противопожарной безопасности;</w:t>
      </w:r>
    </w:p>
    <w:p w:rsidR="00FE4AC1" w:rsidRDefault="00FE4AC1" w:rsidP="00FE4AC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C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eastAsia="ru-RU"/>
        </w:rPr>
        <w:t xml:space="preserve">-оказывать </w:t>
      </w:r>
      <w:r w:rsidRPr="00FE4AC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первую помощь при лёгких травмах (порез, ушиб, ожог)</w:t>
      </w:r>
    </w:p>
    <w:p w:rsidR="00FE4AC1" w:rsidRPr="007E5616" w:rsidRDefault="00FE4AC1" w:rsidP="00FE4AC1">
      <w:pPr>
        <w:rPr>
          <w:rFonts w:ascii="Times New Roman" w:eastAsia="Calibri" w:hAnsi="Times New Roman" w:cs="Times New Roman"/>
        </w:rPr>
      </w:pP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ценностные ориентиры</w:t>
      </w:r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1B452E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.</w:t>
      </w:r>
    </w:p>
    <w:p w:rsidR="00185C69" w:rsidRDefault="00185C69"/>
    <w:sectPr w:rsidR="00185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5A"/>
    <w:rsid w:val="00185C69"/>
    <w:rsid w:val="00A25030"/>
    <w:rsid w:val="00AD3E5A"/>
    <w:rsid w:val="00FE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2725</Words>
  <Characters>15537</Characters>
  <Application>Microsoft Office Word</Application>
  <DocSecurity>0</DocSecurity>
  <Lines>129</Lines>
  <Paragraphs>36</Paragraphs>
  <ScaleCrop>false</ScaleCrop>
  <Company/>
  <LinksUpToDate>false</LinksUpToDate>
  <CharactersWithSpaces>18226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2014-03-12T19:22:00Z</dcterms:created>
  <dcterms:modified xsi:type="dcterms:W3CDTF">2014-03-12T19:46:00Z</dcterms:modified>
</cp:coreProperties>
</file>